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23269" w14:textId="6534C9C9" w:rsidR="00C816F8" w:rsidRDefault="00C816F8" w:rsidP="00C816F8">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03D72E0A" wp14:editId="4C76938D">
            <wp:extent cx="5867400" cy="8543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1229" b="1451"/>
                    <a:stretch/>
                  </pic:blipFill>
                  <pic:spPr bwMode="auto">
                    <a:xfrm>
                      <a:off x="0" y="0"/>
                      <a:ext cx="5867400" cy="8543925"/>
                    </a:xfrm>
                    <a:prstGeom prst="rect">
                      <a:avLst/>
                    </a:prstGeom>
                    <a:noFill/>
                    <a:ln>
                      <a:noFill/>
                    </a:ln>
                    <a:extLst>
                      <a:ext uri="{53640926-AAD7-44D8-BBD7-CCE9431645EC}">
                        <a14:shadowObscured xmlns:a14="http://schemas.microsoft.com/office/drawing/2010/main"/>
                      </a:ext>
                    </a:extLst>
                  </pic:spPr>
                </pic:pic>
              </a:graphicData>
            </a:graphic>
          </wp:inline>
        </w:drawing>
      </w:r>
    </w:p>
    <w:p w14:paraId="44C7F4C6" w14:textId="77777777" w:rsidR="00C816F8" w:rsidRDefault="00C816F8" w:rsidP="00953690">
      <w:pPr>
        <w:widowControl w:val="0"/>
        <w:spacing w:after="0"/>
        <w:ind w:firstLine="567"/>
        <w:jc w:val="both"/>
        <w:rPr>
          <w:rFonts w:ascii="Times New Roman" w:eastAsia="Times New Roman" w:hAnsi="Times New Roman"/>
          <w:color w:val="000000"/>
          <w:sz w:val="26"/>
          <w:szCs w:val="26"/>
          <w:lang w:eastAsia="ru-RU" w:bidi="ru-RU"/>
        </w:rPr>
      </w:pPr>
    </w:p>
    <w:p w14:paraId="764C32EC" w14:textId="77777777" w:rsidR="00C816F8" w:rsidRDefault="00C816F8" w:rsidP="00953690">
      <w:pPr>
        <w:widowControl w:val="0"/>
        <w:spacing w:after="0"/>
        <w:ind w:firstLine="567"/>
        <w:jc w:val="both"/>
        <w:rPr>
          <w:rFonts w:ascii="Times New Roman" w:eastAsia="Times New Roman" w:hAnsi="Times New Roman"/>
          <w:color w:val="000000"/>
          <w:sz w:val="26"/>
          <w:szCs w:val="26"/>
          <w:lang w:eastAsia="ru-RU" w:bidi="ru-RU"/>
        </w:rPr>
      </w:pPr>
    </w:p>
    <w:p w14:paraId="1BC38320" w14:textId="77777777" w:rsidR="00C816F8" w:rsidRDefault="00C816F8"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644A91AD"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77777777"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,2021г;</w:t>
      </w:r>
    </w:p>
    <w:p w14:paraId="26DE470D" w14:textId="4C9C3B03" w:rsidR="00953690" w:rsidRPr="00803DEF"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803DEF">
        <w:rPr>
          <w:rFonts w:ascii="Times New Roman" w:hAnsi="Times New Roman"/>
          <w:sz w:val="26"/>
          <w:szCs w:val="26"/>
        </w:rPr>
        <w:t>модуля</w:t>
      </w:r>
      <w:r w:rsidRPr="00803DEF">
        <w:rPr>
          <w:rFonts w:ascii="Times New Roman" w:hAnsi="Times New Roman"/>
          <w:sz w:val="26"/>
          <w:szCs w:val="26"/>
          <w:lang w:eastAsia="ru-RU" w:bidi="ru-RU"/>
        </w:rPr>
        <w:t xml:space="preserve"> </w:t>
      </w:r>
      <w:r w:rsidR="00803DEF" w:rsidRPr="00803DEF">
        <w:rPr>
          <w:rFonts w:ascii="Times New Roman" w:eastAsia="+mj-ea" w:hAnsi="Times New Roman"/>
          <w:sz w:val="26"/>
          <w:szCs w:val="26"/>
          <w:lang w:eastAsia="ru-RU"/>
        </w:rPr>
        <w:t>ПМ.04 Выполнение работ по одной или нескольким профессиям рабочих</w:t>
      </w:r>
      <w:r w:rsidRPr="00803DEF">
        <w:rPr>
          <w:rFonts w:ascii="Times New Roman" w:hAnsi="Times New Roman"/>
          <w:sz w:val="26"/>
          <w:szCs w:val="26"/>
          <w:lang w:eastAsia="ru-RU"/>
        </w:rPr>
        <w:t>,</w:t>
      </w:r>
      <w:r w:rsidR="00662C41" w:rsidRPr="00803DEF">
        <w:rPr>
          <w:rFonts w:ascii="Times New Roman" w:hAnsi="Times New Roman"/>
          <w:sz w:val="26"/>
          <w:szCs w:val="26"/>
          <w:lang w:eastAsia="ru-RU"/>
        </w:rPr>
        <w:t xml:space="preserve"> </w:t>
      </w:r>
      <w:r w:rsidRPr="00803DEF">
        <w:rPr>
          <w:rFonts w:ascii="Times New Roman" w:hAnsi="Times New Roman"/>
          <w:sz w:val="26"/>
          <w:szCs w:val="26"/>
          <w:lang w:eastAsia="ru-RU"/>
        </w:rPr>
        <w:t>2021г.</w:t>
      </w:r>
    </w:p>
    <w:p w14:paraId="38587EC3" w14:textId="77777777"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Pr="00953690">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53690">
        <w:rPr>
          <w:rFonts w:ascii="Times New Roman" w:eastAsia="Times New Roman" w:hAnsi="Times New Roman"/>
          <w:sz w:val="26"/>
          <w:szCs w:val="26"/>
          <w:lang w:eastAsia="ru-RU"/>
        </w:rPr>
        <w:t>,2021г;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D786205"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3B1C0933"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10</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4CE635F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4AED6824"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589212C6"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4</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1BE14CE2"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5</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550F7058"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6</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3B9DE5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8</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380DFB9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803DEF">
        <w:rPr>
          <w:rFonts w:ascii="Times New Roman" w:hAnsi="Times New Roman"/>
          <w:sz w:val="26"/>
          <w:szCs w:val="26"/>
        </w:rPr>
        <w:t xml:space="preserve">модулю </w:t>
      </w:r>
      <w:r w:rsidR="00803DEF" w:rsidRPr="00803DEF">
        <w:rPr>
          <w:rFonts w:ascii="Times New Roman" w:hAnsi="Times New Roman"/>
          <w:sz w:val="26"/>
          <w:szCs w:val="26"/>
        </w:rPr>
        <w:t xml:space="preserve">ПМ.04 Выполнение работ по одной или нескольким профессиям </w:t>
      </w:r>
      <w:r w:rsidR="00D46C90" w:rsidRPr="00803DEF">
        <w:rPr>
          <w:rFonts w:ascii="Times New Roman" w:hAnsi="Times New Roman"/>
          <w:sz w:val="26"/>
          <w:szCs w:val="26"/>
        </w:rPr>
        <w:t xml:space="preserve">рабочих </w:t>
      </w:r>
      <w:r w:rsidR="00D46C90">
        <w:rPr>
          <w:rFonts w:ascii="Times New Roman" w:hAnsi="Times New Roman"/>
          <w:sz w:val="26"/>
          <w:szCs w:val="26"/>
        </w:rPr>
        <w:t>разработаны</w:t>
      </w:r>
      <w:r w:rsidRPr="00803DEF">
        <w:rPr>
          <w:rFonts w:ascii="Times New Roman" w:hAnsi="Times New Roman"/>
          <w:sz w:val="26"/>
          <w:szCs w:val="26"/>
        </w:rPr>
        <w:t xml:space="preserve"> с целью формирования у обучающихся навыков самообразовательной</w:t>
      </w:r>
      <w:r w:rsidRPr="00C71E48">
        <w:rPr>
          <w:rFonts w:ascii="Times New Roman" w:hAnsi="Times New Roman"/>
          <w:bCs/>
          <w:sz w:val="26"/>
          <w:szCs w:val="26"/>
        </w:rPr>
        <w:t xml:space="preserve">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25C964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-основные сведения об устройстве компрессоров, насосов, конденсаторов, испарителей, воздухоохладителей и другого оборудования холодильных установок;</w:t>
      </w:r>
    </w:p>
    <w:p w14:paraId="64FEB22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-схему устройства и расположения контрольно-измерительных приборов, трубопроводов и арматуры; </w:t>
      </w:r>
    </w:p>
    <w:p w14:paraId="1A058C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-способы предупреждения и устранения неисправностей в работе установки;</w:t>
      </w:r>
    </w:p>
    <w:p w14:paraId="61EE369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-номенклатуру холодильных агентов; </w:t>
      </w:r>
    </w:p>
    <w:p w14:paraId="0AB14D9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-правила смазывания обслуживаемых машин; </w:t>
      </w:r>
    </w:p>
    <w:p w14:paraId="4EFA9B0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-виды и сорта применяемых смазочных материалов; </w:t>
      </w:r>
    </w:p>
    <w:p w14:paraId="7F1A617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-конструктивное устройство холодильных установок различных систем; </w:t>
      </w:r>
    </w:p>
    <w:p w14:paraId="3218F63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-основные законы физики в части холодильного процесса; </w:t>
      </w:r>
    </w:p>
    <w:p w14:paraId="02AB08AF"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-схему расположения трубопроводов, арматуры, приборов автоматического регулирования и контрольных приборов; </w:t>
      </w:r>
    </w:p>
    <w:p w14:paraId="7678CD7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-технологический процесс производства холода и коэффициент полезного действия холодильных установок; </w:t>
      </w:r>
    </w:p>
    <w:p w14:paraId="136FD27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-устройство изотопных уровнемеров, электронных мостов, соленоидных вентилей и других контрольно-измерительных приборов, электроприводов; </w:t>
      </w:r>
    </w:p>
    <w:p w14:paraId="43E9BD2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-включение и выключение электроприводов; </w:t>
      </w:r>
    </w:p>
    <w:p w14:paraId="790960A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-правила приемки и испытания оборудования после ремонта; </w:t>
      </w:r>
    </w:p>
    <w:p w14:paraId="77CE7D7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-порядок и форма ведения технической и отчетной документации установки;</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0C68326F"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-обслуживать компрессоры, насосы, конденсаторы, испарители, воздухоохладители, трубопроводы и арматуры холодильных установок, а также установки по производству льда под руководством машиниста более высокой квалификации; </w:t>
      </w:r>
    </w:p>
    <w:p w14:paraId="14638965"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чистку, смазывание и зарядку механизмов установок, и участие в текущем и планово-предупредительном ремонте обслуживаемого оборудования, аппаратуры и трубопроводов; </w:t>
      </w:r>
    </w:p>
    <w:p w14:paraId="499A9C97"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lastRenderedPageBreak/>
        <w:t>-выполнять обслуживание холодильных установок суммарной холодопроизводительностью до 2,1 млн. кДж/ч (до 500000 ккал/ч*), а также установок по производству льда;</w:t>
      </w:r>
    </w:p>
    <w:p w14:paraId="4B762FD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 поддерживать </w:t>
      </w:r>
      <w:proofErr w:type="spellStart"/>
      <w:r w:rsidRPr="00D46C90">
        <w:rPr>
          <w:rFonts w:ascii="Times New Roman" w:eastAsia="Times New Roman" w:hAnsi="Times New Roman"/>
          <w:i/>
          <w:iCs/>
          <w:sz w:val="26"/>
          <w:szCs w:val="26"/>
          <w:lang w:eastAsia="zh-CN" w:bidi="ru-RU"/>
        </w:rPr>
        <w:t>наивыгоднейший</w:t>
      </w:r>
      <w:proofErr w:type="spellEnd"/>
      <w:r w:rsidRPr="00D46C90">
        <w:rPr>
          <w:rFonts w:ascii="Times New Roman" w:eastAsia="Times New Roman" w:hAnsi="Times New Roman"/>
          <w:i/>
          <w:iCs/>
          <w:sz w:val="26"/>
          <w:szCs w:val="26"/>
          <w:lang w:eastAsia="zh-CN" w:bidi="ru-RU"/>
        </w:rPr>
        <w:t xml:space="preserve"> режима работы холодильных установок; </w:t>
      </w:r>
    </w:p>
    <w:p w14:paraId="1015FC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-регулировать работы компрессоров аммиачных и водяных насосов, ресиверов, конденсаторов, испарителей и других механизмов холодильных установок; </w:t>
      </w:r>
    </w:p>
    <w:p w14:paraId="3686CF4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-вести наблюдение за исправностью двигателей, трубопроводов, арматуры, приборов и аппаратуры; </w:t>
      </w:r>
    </w:p>
    <w:p w14:paraId="6CCB45D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-определять и устранять неисправности в работе агрегатов и аппаратуры холодильных установок; </w:t>
      </w:r>
    </w:p>
    <w:p w14:paraId="4D42270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-производить ревизии и составлять дефектные ведомости на ремонт оборудования и коммуникаций; участвовать во всех видах ремонтных работ; </w:t>
      </w:r>
    </w:p>
    <w:p w14:paraId="7DE06273"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прием и испытание отремонтированного оборудования; </w:t>
      </w:r>
    </w:p>
    <w:p w14:paraId="242DE25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-снимать индикаторные диаграммы; </w:t>
      </w:r>
    </w:p>
    <w:p w14:paraId="0F511A85"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контроль качества подаваемого в испарители холодильного агента, а также давления и температуры в компрессорах; </w:t>
      </w:r>
    </w:p>
    <w:p w14:paraId="35731DE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-наблюдать за работой машинистов более низкого разряда в смене; </w:t>
      </w:r>
    </w:p>
    <w:p w14:paraId="1C4F32F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D46C90">
        <w:rPr>
          <w:rFonts w:ascii="Times New Roman" w:eastAsia="Times New Roman" w:hAnsi="Times New Roman"/>
          <w:i/>
          <w:iCs/>
          <w:sz w:val="26"/>
          <w:szCs w:val="26"/>
          <w:lang w:eastAsia="zh-CN" w:bidi="ru-RU"/>
        </w:rPr>
        <w:t>-осуществлять ведение записей о работе установки и расходе холодильного агента и электроэнергии.</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138" w:type="dxa"/>
        <w:tblLayout w:type="fixed"/>
        <w:tblCellMar>
          <w:left w:w="10" w:type="dxa"/>
          <w:right w:w="10" w:type="dxa"/>
        </w:tblCellMar>
        <w:tblLook w:val="0000" w:firstRow="0" w:lastRow="0" w:firstColumn="0" w:lastColumn="0" w:noHBand="0" w:noVBand="0"/>
      </w:tblPr>
      <w:tblGrid>
        <w:gridCol w:w="1592"/>
        <w:gridCol w:w="7979"/>
      </w:tblGrid>
      <w:tr w:rsidR="00D46C90" w:rsidRPr="00D46C90" w14:paraId="2EC361F0" w14:textId="77777777" w:rsidTr="005D039E">
        <w:trPr>
          <w:trHeight w:val="651"/>
        </w:trPr>
        <w:tc>
          <w:tcPr>
            <w:tcW w:w="1551" w:type="dxa"/>
            <w:tcBorders>
              <w:top w:val="single" w:sz="12" w:space="0" w:color="000000"/>
              <w:left w:val="single" w:sz="12" w:space="0" w:color="000000"/>
              <w:bottom w:val="single" w:sz="12" w:space="0" w:color="000000"/>
            </w:tcBorders>
            <w:shd w:val="clear" w:color="auto" w:fill="auto"/>
            <w:tcMar>
              <w:top w:w="0" w:type="dxa"/>
              <w:left w:w="108" w:type="dxa"/>
              <w:bottom w:w="0" w:type="dxa"/>
              <w:right w:w="108" w:type="dxa"/>
            </w:tcMar>
            <w:vAlign w:val="center"/>
          </w:tcPr>
          <w:p w14:paraId="747DD8EC" w14:textId="77777777" w:rsidR="00D46C90" w:rsidRPr="00D46C90" w:rsidRDefault="00D46C90" w:rsidP="00D46C90">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D46C90">
              <w:rPr>
                <w:rFonts w:ascii="Times New Roman" w:eastAsia="Times New Roman" w:hAnsi="Times New Roman"/>
                <w:b/>
                <w:kern w:val="3"/>
                <w:sz w:val="26"/>
                <w:szCs w:val="26"/>
                <w:lang w:eastAsia="zh-CN"/>
              </w:rPr>
              <w:t>Код</w:t>
            </w:r>
          </w:p>
        </w:tc>
        <w:tc>
          <w:tcPr>
            <w:tcW w:w="777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AF7C814" w14:textId="77777777" w:rsidR="00D46C90" w:rsidRPr="00D46C90" w:rsidRDefault="00D46C90" w:rsidP="00D46C90">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D46C90">
              <w:rPr>
                <w:rFonts w:ascii="Times New Roman" w:eastAsia="Times New Roman" w:hAnsi="Times New Roman"/>
                <w:b/>
                <w:kern w:val="3"/>
                <w:sz w:val="26"/>
                <w:szCs w:val="26"/>
                <w:lang w:eastAsia="zh-CN"/>
              </w:rPr>
              <w:t>Наименование результата обучения</w:t>
            </w:r>
          </w:p>
        </w:tc>
      </w:tr>
      <w:tr w:rsidR="00D46C90" w:rsidRPr="00D46C90" w14:paraId="4E1A84C7" w14:textId="77777777" w:rsidTr="005D039E">
        <w:tc>
          <w:tcPr>
            <w:tcW w:w="1551" w:type="dxa"/>
            <w:tcBorders>
              <w:top w:val="single" w:sz="12" w:space="0" w:color="000000"/>
              <w:left w:val="single" w:sz="12" w:space="0" w:color="000000"/>
              <w:bottom w:val="single" w:sz="4" w:space="0" w:color="000000"/>
            </w:tcBorders>
            <w:shd w:val="clear" w:color="auto" w:fill="auto"/>
            <w:tcMar>
              <w:top w:w="0" w:type="dxa"/>
              <w:left w:w="108" w:type="dxa"/>
              <w:bottom w:w="0" w:type="dxa"/>
              <w:right w:w="108" w:type="dxa"/>
            </w:tcMar>
          </w:tcPr>
          <w:p w14:paraId="1890F048"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4.1</w:t>
            </w:r>
          </w:p>
        </w:tc>
        <w:tc>
          <w:tcPr>
            <w:tcW w:w="7774"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B5EC7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Осуществлять обслуживание и эксплуатацию холодильного оборудования.</w:t>
            </w:r>
          </w:p>
        </w:tc>
      </w:tr>
      <w:tr w:rsidR="00D46C90" w:rsidRPr="00D46C90" w14:paraId="2B1F53A1"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A64993C"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4.2</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05795EC"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Обнаруживать неисправную работу и принимать меры для устранения и предупреждения отказов и аварий.</w:t>
            </w:r>
          </w:p>
        </w:tc>
      </w:tr>
      <w:tr w:rsidR="00D46C90" w:rsidRPr="00D46C90" w14:paraId="3679212A"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BD8199B" w14:textId="77777777" w:rsidR="00D46C90" w:rsidRPr="00D46C90" w:rsidRDefault="00D46C90" w:rsidP="00D46C90">
            <w:pPr>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4.5</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C5B5282"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Оформлять техническую документацию по обслуживанию холодильного оборудования.</w:t>
            </w:r>
          </w:p>
        </w:tc>
      </w:tr>
      <w:tr w:rsidR="00D46C90" w:rsidRPr="00D46C90" w14:paraId="4A2BE49C"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5FFA1D3A" w14:textId="77777777" w:rsidR="00D46C90" w:rsidRPr="00D46C90" w:rsidRDefault="00D46C90" w:rsidP="00D46C90">
            <w:pPr>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1.</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940132A"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Понимать сущность и социальную значимость своей будущей профессии, проявлять к ней устойчивый интерес.</w:t>
            </w:r>
          </w:p>
        </w:tc>
      </w:tr>
      <w:tr w:rsidR="00D46C90" w:rsidRPr="00D46C90" w14:paraId="0CFEE53C"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10EE10E9"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2.</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80B8520"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46C90" w:rsidRPr="00D46C90" w14:paraId="0939F54B"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29ACE2A6"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3.</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87FC874"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Принимать решения в стандартных и нестандартных ситуациях и нести за них ответственность.</w:t>
            </w:r>
          </w:p>
        </w:tc>
      </w:tr>
      <w:tr w:rsidR="00D46C90" w:rsidRPr="00D46C90" w14:paraId="64282657"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0F83E7FC"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ОК 4.</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26768B1"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46C90" w:rsidRPr="00D46C90" w14:paraId="20D69F84"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7353C1DA"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5.</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F40B7C3"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 xml:space="preserve">Использовать информационно-коммуникационные технологии в </w:t>
            </w:r>
            <w:r w:rsidRPr="00D46C90">
              <w:rPr>
                <w:rFonts w:ascii="Times New Roman" w:eastAsia="Times New Roman" w:hAnsi="Times New Roman"/>
                <w:kern w:val="3"/>
                <w:sz w:val="26"/>
                <w:szCs w:val="26"/>
                <w:lang w:eastAsia="zh-CN"/>
              </w:rPr>
              <w:lastRenderedPageBreak/>
              <w:t>профессиональной деятельности.</w:t>
            </w:r>
          </w:p>
        </w:tc>
      </w:tr>
      <w:tr w:rsidR="00D46C90" w:rsidRPr="00D46C90" w14:paraId="06B0EA27" w14:textId="77777777" w:rsidTr="005D039E">
        <w:trPr>
          <w:trHeight w:val="673"/>
        </w:trPr>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4B23F2D"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lastRenderedPageBreak/>
              <w:t>ОК 6.</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52E9257"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Работать в коллективе и команде, эффективно общаться с коллегами, руководством, потребителями.</w:t>
            </w:r>
          </w:p>
        </w:tc>
      </w:tr>
    </w:tbl>
    <w:p w14:paraId="05D500E3" w14:textId="77777777" w:rsidR="00B85390" w:rsidRDefault="00B85390" w:rsidP="00707741">
      <w:pPr>
        <w:spacing w:after="0"/>
        <w:jc w:val="both"/>
        <w:rPr>
          <w:rFonts w:ascii="Times New Roman" w:hAnsi="Times New Roman"/>
          <w:sz w:val="26"/>
          <w:szCs w:val="26"/>
        </w:rPr>
      </w:pPr>
    </w:p>
    <w:p w14:paraId="059EEDED" w14:textId="02FB82C9"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Готовый соответствовать ожиданиям работодателей: </w:t>
            </w:r>
            <w:proofErr w:type="spellStart"/>
            <w:r w:rsidRPr="005D013A">
              <w:rPr>
                <w:rFonts w:ascii="Times New Roman" w:hAnsi="Times New Roman"/>
                <w:sz w:val="26"/>
                <w:szCs w:val="26"/>
              </w:rPr>
              <w:t>проектно</w:t>
            </w:r>
            <w:proofErr w:type="spellEnd"/>
            <w:r w:rsidRPr="005D013A">
              <w:rPr>
                <w:rFonts w:ascii="Times New Roman" w:hAnsi="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33807579" w:rsidR="00F23F15" w:rsidRPr="00C71E48" w:rsidRDefault="0096260E" w:rsidP="005839F3">
            <w:pPr>
              <w:spacing w:after="0" w:line="240" w:lineRule="auto"/>
              <w:ind w:hanging="14"/>
              <w:rPr>
                <w:rFonts w:ascii="Times New Roman" w:hAnsi="Times New Roman"/>
                <w:bCs/>
                <w:sz w:val="26"/>
                <w:szCs w:val="26"/>
              </w:rPr>
            </w:pPr>
            <w:r w:rsidRPr="0096260E">
              <w:rPr>
                <w:rFonts w:ascii="Times New Roman" w:hAnsi="Times New Roman"/>
                <w:b/>
                <w:bCs/>
                <w:sz w:val="26"/>
                <w:szCs w:val="26"/>
              </w:rPr>
              <w:t>МДК 04.01 Теоретическая подготовка по профессии 14341 машинист холодильных установок</w:t>
            </w:r>
          </w:p>
        </w:tc>
        <w:tc>
          <w:tcPr>
            <w:tcW w:w="7938" w:type="dxa"/>
          </w:tcPr>
          <w:p w14:paraId="43AA2431" w14:textId="33216822" w:rsidR="0096260E" w:rsidRPr="00CD0083" w:rsidRDefault="0096260E" w:rsidP="0096260E">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1.1 Обслуживание холодильных установок.</w:t>
            </w:r>
          </w:p>
          <w:p w14:paraId="408D9F83" w14:textId="426F520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-Пониженная температура кипения,</w:t>
            </w:r>
            <w:r>
              <w:rPr>
                <w:rFonts w:ascii="Times New Roman" w:hAnsi="Times New Roman"/>
                <w:sz w:val="26"/>
                <w:szCs w:val="26"/>
              </w:rPr>
              <w:t xml:space="preserve"> </w:t>
            </w:r>
            <w:r w:rsidRPr="0096260E">
              <w:rPr>
                <w:rFonts w:ascii="Times New Roman" w:hAnsi="Times New Roman"/>
                <w:sz w:val="26"/>
                <w:szCs w:val="26"/>
              </w:rPr>
              <w:t>повышенная температура конденсации.</w:t>
            </w:r>
          </w:p>
          <w:p w14:paraId="142D384A" w14:textId="1DD6905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-Повышенная температура нагнетания,</w:t>
            </w:r>
            <w:r>
              <w:rPr>
                <w:rFonts w:ascii="Times New Roman" w:hAnsi="Times New Roman"/>
                <w:sz w:val="26"/>
                <w:szCs w:val="26"/>
              </w:rPr>
              <w:t xml:space="preserve"> </w:t>
            </w:r>
            <w:r w:rsidRPr="0096260E">
              <w:rPr>
                <w:rFonts w:ascii="Times New Roman" w:hAnsi="Times New Roman"/>
                <w:sz w:val="26"/>
                <w:szCs w:val="26"/>
              </w:rPr>
              <w:t>неполадки, связанные с</w:t>
            </w:r>
            <w:r>
              <w:rPr>
                <w:rFonts w:ascii="Times New Roman" w:hAnsi="Times New Roman"/>
                <w:sz w:val="26"/>
                <w:szCs w:val="26"/>
              </w:rPr>
              <w:t xml:space="preserve"> </w:t>
            </w:r>
            <w:r w:rsidRPr="0096260E">
              <w:rPr>
                <w:rFonts w:ascii="Times New Roman" w:hAnsi="Times New Roman"/>
                <w:sz w:val="26"/>
                <w:szCs w:val="26"/>
              </w:rPr>
              <w:t>ней.</w:t>
            </w:r>
          </w:p>
          <w:p w14:paraId="05F21F7E" w14:textId="77777777" w:rsid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Холодопроизводительность,</w:t>
            </w:r>
          </w:p>
          <w:p w14:paraId="25D51E3D" w14:textId="34ECA6EE"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Способы повышения</w:t>
            </w:r>
            <w:r>
              <w:rPr>
                <w:rFonts w:ascii="Times New Roman" w:hAnsi="Times New Roman"/>
                <w:sz w:val="26"/>
                <w:szCs w:val="26"/>
              </w:rPr>
              <w:t xml:space="preserve"> </w:t>
            </w:r>
            <w:proofErr w:type="spellStart"/>
            <w:r w:rsidRPr="0096260E">
              <w:rPr>
                <w:rFonts w:ascii="Times New Roman" w:hAnsi="Times New Roman"/>
                <w:sz w:val="26"/>
                <w:szCs w:val="26"/>
              </w:rPr>
              <w:t>холодо</w:t>
            </w:r>
            <w:proofErr w:type="spellEnd"/>
            <w:r>
              <w:rPr>
                <w:rFonts w:ascii="Times New Roman" w:hAnsi="Times New Roman"/>
                <w:sz w:val="26"/>
                <w:szCs w:val="26"/>
              </w:rPr>
              <w:t xml:space="preserve"> </w:t>
            </w:r>
            <w:r w:rsidRPr="0096260E">
              <w:rPr>
                <w:rFonts w:ascii="Times New Roman" w:hAnsi="Times New Roman"/>
                <w:sz w:val="26"/>
                <w:szCs w:val="26"/>
              </w:rPr>
              <w:t>производительности.</w:t>
            </w:r>
          </w:p>
          <w:p w14:paraId="7BF5DC34" w14:textId="75CCBB2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-Влажный ход компрессора,</w:t>
            </w:r>
            <w:r>
              <w:rPr>
                <w:rFonts w:ascii="Times New Roman" w:hAnsi="Times New Roman"/>
                <w:sz w:val="26"/>
                <w:szCs w:val="26"/>
              </w:rPr>
              <w:t xml:space="preserve"> </w:t>
            </w:r>
            <w:r w:rsidRPr="0096260E">
              <w:rPr>
                <w:rFonts w:ascii="Times New Roman" w:hAnsi="Times New Roman"/>
                <w:sz w:val="26"/>
                <w:szCs w:val="26"/>
              </w:rPr>
              <w:t>понятие влажного хода.</w:t>
            </w:r>
          </w:p>
          <w:p w14:paraId="220DB320" w14:textId="4A346D9B"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неисправности,</w:t>
            </w:r>
            <w:r>
              <w:rPr>
                <w:rFonts w:ascii="Times New Roman" w:hAnsi="Times New Roman"/>
                <w:sz w:val="26"/>
                <w:szCs w:val="26"/>
              </w:rPr>
              <w:t xml:space="preserve"> </w:t>
            </w:r>
            <w:r w:rsidRPr="0096260E">
              <w:rPr>
                <w:rFonts w:ascii="Times New Roman" w:hAnsi="Times New Roman"/>
                <w:sz w:val="26"/>
                <w:szCs w:val="26"/>
              </w:rPr>
              <w:t xml:space="preserve">связанные с неполадками в компрессоре при влажном его ходе.  </w:t>
            </w:r>
          </w:p>
          <w:p w14:paraId="029D8C66"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Выпуск неконденсирующихся газов.</w:t>
            </w:r>
          </w:p>
          <w:p w14:paraId="711FDA40"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методы защиты аппаратов от коррозии.</w:t>
            </w:r>
          </w:p>
          <w:p w14:paraId="6E04C81A"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-Приборы автоматики для защиты компрессоров.</w:t>
            </w:r>
          </w:p>
          <w:p w14:paraId="487D922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-Температурный режим работы ХУ.</w:t>
            </w:r>
          </w:p>
          <w:p w14:paraId="145C634B"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-Ознакомление с инструментами для ремонта холодильного оборудования.</w:t>
            </w:r>
          </w:p>
          <w:p w14:paraId="375A038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xml:space="preserve">-Основные хладагенты и </w:t>
            </w:r>
            <w:proofErr w:type="spellStart"/>
            <w:r w:rsidRPr="0096260E">
              <w:rPr>
                <w:rFonts w:ascii="Times New Roman" w:hAnsi="Times New Roman"/>
                <w:sz w:val="26"/>
                <w:szCs w:val="26"/>
              </w:rPr>
              <w:t>хладоносители</w:t>
            </w:r>
            <w:proofErr w:type="spellEnd"/>
            <w:r w:rsidRPr="0096260E">
              <w:rPr>
                <w:rFonts w:ascii="Times New Roman" w:hAnsi="Times New Roman"/>
                <w:sz w:val="26"/>
                <w:szCs w:val="26"/>
              </w:rPr>
              <w:t>. Их характеристика.</w:t>
            </w:r>
          </w:p>
          <w:p w14:paraId="1345E5E7"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свойств холодильного агента на показатели холодильных машин и компрессоров.</w:t>
            </w:r>
          </w:p>
          <w:p w14:paraId="7B91878F" w14:textId="4B6B6F6F"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-Градирня, основные узлы и детали,</w:t>
            </w:r>
            <w:r>
              <w:rPr>
                <w:rFonts w:ascii="Times New Roman" w:hAnsi="Times New Roman"/>
                <w:sz w:val="26"/>
                <w:szCs w:val="26"/>
              </w:rPr>
              <w:t xml:space="preserve"> </w:t>
            </w:r>
            <w:r w:rsidRPr="0096260E">
              <w:rPr>
                <w:rFonts w:ascii="Times New Roman" w:hAnsi="Times New Roman"/>
                <w:sz w:val="26"/>
                <w:szCs w:val="26"/>
              </w:rPr>
              <w:t>принцип работы.</w:t>
            </w:r>
          </w:p>
          <w:p w14:paraId="190A8571" w14:textId="4CAB6A8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обслуживание градирен</w:t>
            </w:r>
            <w:r>
              <w:rPr>
                <w:rFonts w:ascii="Times New Roman" w:hAnsi="Times New Roman"/>
                <w:sz w:val="26"/>
                <w:szCs w:val="26"/>
              </w:rPr>
              <w:t xml:space="preserve">, </w:t>
            </w:r>
            <w:r w:rsidRPr="0096260E">
              <w:rPr>
                <w:rFonts w:ascii="Times New Roman" w:hAnsi="Times New Roman"/>
                <w:sz w:val="26"/>
                <w:szCs w:val="26"/>
              </w:rPr>
              <w:t>виды градирен.</w:t>
            </w:r>
          </w:p>
          <w:p w14:paraId="43AE09B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xml:space="preserve">-Изучение способов </w:t>
            </w:r>
            <w:proofErr w:type="spellStart"/>
            <w:r w:rsidRPr="0096260E">
              <w:rPr>
                <w:rFonts w:ascii="Times New Roman" w:hAnsi="Times New Roman"/>
                <w:sz w:val="26"/>
                <w:szCs w:val="26"/>
              </w:rPr>
              <w:t>оттайки</w:t>
            </w:r>
            <w:proofErr w:type="spellEnd"/>
            <w:r w:rsidRPr="0096260E">
              <w:rPr>
                <w:rFonts w:ascii="Times New Roman" w:hAnsi="Times New Roman"/>
                <w:sz w:val="26"/>
                <w:szCs w:val="26"/>
              </w:rPr>
              <w:t xml:space="preserve"> камерного оборудования.</w:t>
            </w:r>
          </w:p>
          <w:p w14:paraId="06B72D70" w14:textId="2C48096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-Смазочные масла,</w:t>
            </w:r>
            <w:r>
              <w:rPr>
                <w:rFonts w:ascii="Times New Roman" w:hAnsi="Times New Roman"/>
                <w:sz w:val="26"/>
                <w:szCs w:val="26"/>
              </w:rPr>
              <w:t xml:space="preserve"> </w:t>
            </w:r>
            <w:r w:rsidRPr="0096260E">
              <w:rPr>
                <w:rFonts w:ascii="Times New Roman" w:hAnsi="Times New Roman"/>
                <w:sz w:val="26"/>
                <w:szCs w:val="26"/>
              </w:rPr>
              <w:t>виды масел.</w:t>
            </w:r>
          </w:p>
          <w:p w14:paraId="3C56DC8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-Выключение холодильной установки, подготовка к пуску, пуск холодильной установки.</w:t>
            </w:r>
          </w:p>
          <w:p w14:paraId="6B563141" w14:textId="67225C4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температурного режима на холодопроизводительность,</w:t>
            </w:r>
            <w:r>
              <w:rPr>
                <w:rFonts w:ascii="Times New Roman" w:hAnsi="Times New Roman"/>
                <w:sz w:val="26"/>
                <w:szCs w:val="26"/>
              </w:rPr>
              <w:t xml:space="preserve"> </w:t>
            </w:r>
            <w:r w:rsidRPr="0096260E">
              <w:rPr>
                <w:rFonts w:ascii="Times New Roman" w:hAnsi="Times New Roman"/>
                <w:sz w:val="26"/>
                <w:szCs w:val="26"/>
              </w:rPr>
              <w:t>потребляемую мощность.</w:t>
            </w:r>
          </w:p>
          <w:p w14:paraId="64AC762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-Пополнение системы рассолом.</w:t>
            </w:r>
          </w:p>
          <w:p w14:paraId="473CE95E"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освидетельствование аппаратов.</w:t>
            </w:r>
          </w:p>
          <w:p w14:paraId="06D18E06" w14:textId="2C3B52E8"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lastRenderedPageBreak/>
              <w:t>Оказание первой помощи пострадавшему при ожогах,</w:t>
            </w:r>
            <w:r>
              <w:rPr>
                <w:rFonts w:ascii="Times New Roman" w:hAnsi="Times New Roman"/>
                <w:sz w:val="26"/>
                <w:szCs w:val="26"/>
              </w:rPr>
              <w:t xml:space="preserve"> </w:t>
            </w:r>
            <w:r w:rsidRPr="0096260E">
              <w:rPr>
                <w:rFonts w:ascii="Times New Roman" w:hAnsi="Times New Roman"/>
                <w:sz w:val="26"/>
                <w:szCs w:val="26"/>
              </w:rPr>
              <w:t>травмах на аммиачном производстве.</w:t>
            </w:r>
          </w:p>
          <w:p w14:paraId="0C4389FF" w14:textId="36E0982A" w:rsidR="00CD0083" w:rsidRPr="00317A75" w:rsidRDefault="0096260E" w:rsidP="00CD0083">
            <w:pPr>
              <w:spacing w:after="0" w:line="240" w:lineRule="auto"/>
              <w:jc w:val="both"/>
              <w:rPr>
                <w:rFonts w:ascii="Times New Roman" w:hAnsi="Times New Roman"/>
                <w:sz w:val="26"/>
                <w:szCs w:val="26"/>
              </w:rPr>
            </w:pPr>
            <w:r w:rsidRPr="0096260E">
              <w:rPr>
                <w:rFonts w:ascii="Times New Roman" w:hAnsi="Times New Roman"/>
                <w:sz w:val="26"/>
                <w:szCs w:val="26"/>
              </w:rPr>
              <w:t>Холодильный транспорт,</w:t>
            </w:r>
            <w:r>
              <w:rPr>
                <w:rFonts w:ascii="Times New Roman" w:hAnsi="Times New Roman"/>
                <w:sz w:val="26"/>
                <w:szCs w:val="26"/>
              </w:rPr>
              <w:t xml:space="preserve"> </w:t>
            </w:r>
            <w:r w:rsidRPr="0096260E">
              <w:rPr>
                <w:rFonts w:ascii="Times New Roman" w:hAnsi="Times New Roman"/>
                <w:sz w:val="26"/>
                <w:szCs w:val="26"/>
              </w:rPr>
              <w:t>виды,</w:t>
            </w:r>
            <w:r>
              <w:rPr>
                <w:rFonts w:ascii="Times New Roman" w:hAnsi="Times New Roman"/>
                <w:sz w:val="26"/>
                <w:szCs w:val="26"/>
              </w:rPr>
              <w:t xml:space="preserve"> </w:t>
            </w:r>
            <w:r w:rsidRPr="0096260E">
              <w:rPr>
                <w:rFonts w:ascii="Times New Roman" w:hAnsi="Times New Roman"/>
                <w:sz w:val="26"/>
                <w:szCs w:val="26"/>
              </w:rPr>
              <w:t>достоинства и недостатки.</w:t>
            </w:r>
          </w:p>
        </w:tc>
        <w:tc>
          <w:tcPr>
            <w:tcW w:w="1701" w:type="dxa"/>
          </w:tcPr>
          <w:p w14:paraId="6885075A" w14:textId="77777777" w:rsidR="00F23F15" w:rsidRPr="00B65327" w:rsidRDefault="00B65327" w:rsidP="005839F3">
            <w:pPr>
              <w:autoSpaceDE w:val="0"/>
              <w:autoSpaceDN w:val="0"/>
              <w:adjustRightInd w:val="0"/>
              <w:spacing w:after="0" w:line="240" w:lineRule="auto"/>
              <w:jc w:val="center"/>
              <w:rPr>
                <w:rFonts w:ascii="Times New Roman" w:hAnsi="Times New Roman"/>
                <w:bCs/>
                <w:sz w:val="26"/>
                <w:szCs w:val="26"/>
              </w:rPr>
            </w:pPr>
            <w:r w:rsidRPr="00B65327">
              <w:rPr>
                <w:rFonts w:ascii="Times New Roman" w:hAnsi="Times New Roman"/>
                <w:bCs/>
                <w:sz w:val="26"/>
                <w:szCs w:val="26"/>
              </w:rPr>
              <w:lastRenderedPageBreak/>
              <w:t>44</w:t>
            </w:r>
          </w:p>
          <w:p w14:paraId="5E9239B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6D0384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CC462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76E99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1CF1E1D"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1D90B9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99C84C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414C5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C4AFBC"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EA898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B44A6F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EF3996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A7821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4D2FC3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DC68BE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EA5DC3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8FC678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AF33A5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6B26CF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708657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0FFE9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9CBA9B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E25DE0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3768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AA38A0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BED43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067D0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A1360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0E06B0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00C4A8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D69B4E0" w14:textId="0C75D8D6" w:rsidR="00B65327" w:rsidRPr="00C71E48"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lastRenderedPageBreak/>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B65327" w:rsidRPr="00C71E48" w14:paraId="74007A25" w14:textId="77777777" w:rsidTr="004F4E84">
        <w:tc>
          <w:tcPr>
            <w:tcW w:w="2978" w:type="dxa"/>
          </w:tcPr>
          <w:p w14:paraId="1D477469"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642C00C1" w14:textId="77777777" w:rsidR="00B65327" w:rsidRPr="00B65327" w:rsidRDefault="00B65327" w:rsidP="00B65327">
            <w:pPr>
              <w:spacing w:after="0" w:line="240" w:lineRule="auto"/>
              <w:jc w:val="both"/>
              <w:rPr>
                <w:rFonts w:ascii="Times New Roman" w:hAnsi="Times New Roman"/>
                <w:b/>
                <w:bCs/>
                <w:sz w:val="26"/>
                <w:szCs w:val="26"/>
              </w:rPr>
            </w:pPr>
            <w:r w:rsidRPr="00B65327">
              <w:rPr>
                <w:rFonts w:ascii="Times New Roman" w:hAnsi="Times New Roman"/>
                <w:b/>
                <w:bCs/>
                <w:sz w:val="26"/>
                <w:szCs w:val="26"/>
              </w:rPr>
              <w:t>Тема 1.2 Техническое обслуживание малых холодильных машин и торговых холодильных установок.</w:t>
            </w:r>
          </w:p>
          <w:p w14:paraId="0725E76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b/>
                <w:bCs/>
                <w:sz w:val="26"/>
                <w:szCs w:val="26"/>
              </w:rPr>
              <w:t>-</w:t>
            </w:r>
            <w:r w:rsidRPr="00B65327">
              <w:rPr>
                <w:rFonts w:ascii="Times New Roman" w:hAnsi="Times New Roman"/>
                <w:sz w:val="26"/>
                <w:szCs w:val="26"/>
              </w:rPr>
              <w:t>Виды торгового оборудования: лари, морозильники, шкафы, витрины.</w:t>
            </w:r>
          </w:p>
          <w:p w14:paraId="5429F9A2"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неисправности торгового оборудования. Способы их устранения.</w:t>
            </w:r>
          </w:p>
          <w:p w14:paraId="695A98AF"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 xml:space="preserve">-Бытовые холодильники и морозильники.          </w:t>
            </w:r>
          </w:p>
          <w:p w14:paraId="53A073CC"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неполадки в работе бытовых холодильников, способы их -устранения.</w:t>
            </w:r>
          </w:p>
          <w:p w14:paraId="4D874D79"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-Изоляция .применяемая в контуре холодильника и принцип работы бытового и торгового холодильника.</w:t>
            </w:r>
          </w:p>
          <w:p w14:paraId="5AB3F82B"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Замена уплотнителя на дверях, замена и заправка хладагентом.</w:t>
            </w:r>
          </w:p>
          <w:p w14:paraId="454461F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Теплоизоляция, свойства и ее подбор.</w:t>
            </w:r>
          </w:p>
          <w:p w14:paraId="6B6EFA2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Абсорбционные холодильники, устройство, принцип работы.</w:t>
            </w:r>
          </w:p>
          <w:p w14:paraId="1B7E7CB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Системы смазки центробежных насосов.</w:t>
            </w:r>
          </w:p>
          <w:p w14:paraId="59498F59" w14:textId="5E8318EC" w:rsidR="00B65327" w:rsidRPr="00CD0083" w:rsidRDefault="00B65327" w:rsidP="00B65327">
            <w:pPr>
              <w:spacing w:after="0" w:line="240" w:lineRule="auto"/>
              <w:jc w:val="both"/>
              <w:rPr>
                <w:rFonts w:ascii="Times New Roman" w:hAnsi="Times New Roman"/>
                <w:b/>
                <w:bCs/>
                <w:sz w:val="26"/>
                <w:szCs w:val="26"/>
              </w:rPr>
            </w:pPr>
            <w:r w:rsidRPr="00B65327">
              <w:rPr>
                <w:rFonts w:ascii="Times New Roman" w:hAnsi="Times New Roman"/>
                <w:sz w:val="26"/>
                <w:szCs w:val="26"/>
              </w:rPr>
              <w:t>Системы  смазки спиральных компрессоров.</w:t>
            </w:r>
          </w:p>
        </w:tc>
        <w:tc>
          <w:tcPr>
            <w:tcW w:w="1701" w:type="dxa"/>
          </w:tcPr>
          <w:p w14:paraId="760D33CD" w14:textId="50C99E38"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22</w:t>
            </w:r>
          </w:p>
        </w:tc>
        <w:tc>
          <w:tcPr>
            <w:tcW w:w="3402" w:type="dxa"/>
          </w:tcPr>
          <w:p w14:paraId="6EA6A0A7"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738943F1"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78BFAC4F" w14:textId="77777777" w:rsidTr="004F4E84">
        <w:tc>
          <w:tcPr>
            <w:tcW w:w="2978" w:type="dxa"/>
          </w:tcPr>
          <w:p w14:paraId="71233095"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2608FF98" w14:textId="77777777" w:rsidR="00B65327" w:rsidRDefault="00B65327" w:rsidP="00B65327">
            <w:pPr>
              <w:spacing w:after="0" w:line="240" w:lineRule="auto"/>
              <w:jc w:val="both"/>
              <w:rPr>
                <w:rFonts w:ascii="Times New Roman" w:hAnsi="Times New Roman"/>
                <w:b/>
                <w:bCs/>
                <w:sz w:val="26"/>
                <w:szCs w:val="26"/>
              </w:rPr>
            </w:pPr>
            <w:r w:rsidRPr="0096260E">
              <w:rPr>
                <w:rFonts w:ascii="Times New Roman" w:hAnsi="Times New Roman"/>
                <w:b/>
                <w:bCs/>
                <w:sz w:val="26"/>
                <w:szCs w:val="26"/>
              </w:rPr>
              <w:t>Тема 1.3 Основные положения ремонта.</w:t>
            </w:r>
          </w:p>
          <w:p w14:paraId="4242226A"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-Износ деталей, виды износа.</w:t>
            </w:r>
          </w:p>
          <w:p w14:paraId="7E2F1F2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-Надежность ХМ и КМ, основные определения и показатели.</w:t>
            </w:r>
          </w:p>
          <w:p w14:paraId="70CC56BE"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-Испытания на надежность, испытания на безотказность.</w:t>
            </w:r>
          </w:p>
          <w:p w14:paraId="6A289CD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-Технология ремонта арматуры и трубопроводов.</w:t>
            </w:r>
          </w:p>
          <w:p w14:paraId="33162B57"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-Ремонт малых холодильных машин.</w:t>
            </w:r>
          </w:p>
          <w:p w14:paraId="748981C4"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-Особенности организации ремонта.</w:t>
            </w:r>
          </w:p>
          <w:p w14:paraId="5A444240"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Технология ремонта герметичных холодильных агрегатов.</w:t>
            </w:r>
          </w:p>
          <w:p w14:paraId="07AE6972"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xml:space="preserve"> -Ремонт  теплоизоляционных  ограждающих конструкций</w:t>
            </w:r>
          </w:p>
          <w:p w14:paraId="490FE5D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-Продувка труб систем холодильных установок.</w:t>
            </w:r>
          </w:p>
          <w:p w14:paraId="01F28358"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-Обкатка и испытание после ремонта.</w:t>
            </w:r>
          </w:p>
          <w:p w14:paraId="6E0BBBF0" w14:textId="75D042B0" w:rsidR="00B65327" w:rsidRPr="00B65327"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lastRenderedPageBreak/>
              <w:t xml:space="preserve">-Заливка деталей  </w:t>
            </w:r>
            <w:proofErr w:type="spellStart"/>
            <w:r w:rsidRPr="00CD0083">
              <w:rPr>
                <w:rFonts w:ascii="Times New Roman" w:hAnsi="Times New Roman"/>
                <w:sz w:val="26"/>
                <w:szCs w:val="26"/>
              </w:rPr>
              <w:t>боббитом</w:t>
            </w:r>
            <w:proofErr w:type="spellEnd"/>
            <w:r w:rsidRPr="00CD0083">
              <w:rPr>
                <w:rFonts w:ascii="Times New Roman" w:hAnsi="Times New Roman"/>
                <w:sz w:val="26"/>
                <w:szCs w:val="26"/>
              </w:rPr>
              <w:t>. Восстановление деталей.</w:t>
            </w:r>
          </w:p>
        </w:tc>
        <w:tc>
          <w:tcPr>
            <w:tcW w:w="1701" w:type="dxa"/>
          </w:tcPr>
          <w:p w14:paraId="5335D11C" w14:textId="450638D2"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lastRenderedPageBreak/>
              <w:t>24</w:t>
            </w:r>
          </w:p>
        </w:tc>
        <w:tc>
          <w:tcPr>
            <w:tcW w:w="3402" w:type="dxa"/>
          </w:tcPr>
          <w:p w14:paraId="0E7A4BE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2A400CD"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35799E5A" w14:textId="77777777" w:rsidTr="004F4E84">
        <w:tc>
          <w:tcPr>
            <w:tcW w:w="2978" w:type="dxa"/>
          </w:tcPr>
          <w:p w14:paraId="43170990"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0B09D751" w14:textId="77777777" w:rsidR="00B65327" w:rsidRPr="00CD0083" w:rsidRDefault="00B65327" w:rsidP="00B65327">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1.4 Техническая документация и отчетность по обслуживанию холодильных установок.</w:t>
            </w:r>
          </w:p>
          <w:p w14:paraId="139604C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Виды и причины травматизма.</w:t>
            </w:r>
          </w:p>
          <w:p w14:paraId="65D6AB5B" w14:textId="7D425BFF" w:rsidR="00B65327" w:rsidRPr="0096260E" w:rsidRDefault="00B65327" w:rsidP="00B65327">
            <w:pPr>
              <w:spacing w:after="0" w:line="240" w:lineRule="auto"/>
              <w:jc w:val="both"/>
              <w:rPr>
                <w:rFonts w:ascii="Times New Roman" w:hAnsi="Times New Roman"/>
                <w:b/>
                <w:bCs/>
                <w:sz w:val="26"/>
                <w:szCs w:val="26"/>
              </w:rPr>
            </w:pPr>
            <w:r w:rsidRPr="00CD0083">
              <w:rPr>
                <w:rFonts w:ascii="Times New Roman" w:hAnsi="Times New Roman"/>
                <w:sz w:val="26"/>
                <w:szCs w:val="26"/>
              </w:rPr>
              <w:t>-Необходимый инвентарь в компрессорном цехе, средства пожаротушения и СИЗ.</w:t>
            </w:r>
          </w:p>
        </w:tc>
        <w:tc>
          <w:tcPr>
            <w:tcW w:w="1701" w:type="dxa"/>
          </w:tcPr>
          <w:p w14:paraId="7778BE49" w14:textId="06A98586"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15</w:t>
            </w:r>
          </w:p>
        </w:tc>
        <w:tc>
          <w:tcPr>
            <w:tcW w:w="3402" w:type="dxa"/>
          </w:tcPr>
          <w:p w14:paraId="14646FB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6E28FCDD" w14:textId="77777777" w:rsidR="00B65327" w:rsidRPr="00C71E48" w:rsidRDefault="00B65327" w:rsidP="005839F3">
            <w:pPr>
              <w:spacing w:after="0" w:line="240" w:lineRule="auto"/>
              <w:rPr>
                <w:rFonts w:ascii="Times New Roman" w:hAnsi="Times New Roman"/>
                <w:bCs/>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618C7F2F" w:rsidR="007C2415" w:rsidRPr="00C71E48" w:rsidRDefault="00B65327"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105</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7DC223B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16</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AC030E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14</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CE3165E"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563C36"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18</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13610D9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22</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AFBB440"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61943C17"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991DB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27B377B5" w14:textId="77777777" w:rsidR="004E100C" w:rsidRPr="00C71E48" w:rsidRDefault="004E100C" w:rsidP="004E100C">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B04351E"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5B769BFC"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04AF573" w14:textId="77777777" w:rsidR="004E100C" w:rsidRPr="00C71E48" w:rsidRDefault="004E100C" w:rsidP="004E100C">
      <w:pPr>
        <w:pStyle w:val="a6"/>
        <w:numPr>
          <w:ilvl w:val="0"/>
          <w:numId w:val="19"/>
        </w:numPr>
        <w:spacing w:line="276" w:lineRule="auto"/>
        <w:ind w:left="0" w:firstLine="141"/>
        <w:jc w:val="left"/>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06B733FE" w14:textId="77777777" w:rsidR="004E100C" w:rsidRPr="00C71E48" w:rsidRDefault="004E100C" w:rsidP="004E100C">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w:t>
      </w:r>
      <w:proofErr w:type="spellStart"/>
      <w:r w:rsidRPr="00C71E48">
        <w:rPr>
          <w:sz w:val="26"/>
          <w:szCs w:val="26"/>
        </w:rPr>
        <w:t>перераб</w:t>
      </w:r>
      <w:proofErr w:type="spellEnd"/>
      <w:r w:rsidRPr="00C71E48">
        <w:rPr>
          <w:sz w:val="26"/>
          <w:szCs w:val="26"/>
        </w:rPr>
        <w:t xml:space="preserve">. и доп. — Москва : ИНФРА-М, 2021.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3D524A73" w14:textId="77777777" w:rsidR="004E100C" w:rsidRPr="00C71E48" w:rsidRDefault="004E100C" w:rsidP="004E100C">
      <w:pPr>
        <w:pStyle w:val="a6"/>
        <w:spacing w:line="276" w:lineRule="auto"/>
        <w:ind w:left="0" w:firstLine="141"/>
        <w:rPr>
          <w:b/>
          <w:sz w:val="26"/>
          <w:szCs w:val="26"/>
        </w:rPr>
      </w:pPr>
      <w:r w:rsidRPr="00C71E48">
        <w:rPr>
          <w:b/>
          <w:sz w:val="26"/>
          <w:szCs w:val="26"/>
        </w:rPr>
        <w:t>Дополнительная литература</w:t>
      </w:r>
    </w:p>
    <w:p w14:paraId="18FEF9F1" w14:textId="77777777" w:rsidR="004E100C" w:rsidRPr="00C71E48" w:rsidRDefault="004E100C" w:rsidP="004E100C">
      <w:pPr>
        <w:pStyle w:val="a6"/>
        <w:numPr>
          <w:ilvl w:val="0"/>
          <w:numId w:val="20"/>
        </w:numPr>
        <w:spacing w:line="276" w:lineRule="auto"/>
        <w:ind w:left="0" w:firstLine="141"/>
        <w:jc w:val="left"/>
        <w:rPr>
          <w:sz w:val="26"/>
          <w:szCs w:val="26"/>
        </w:rPr>
      </w:pPr>
      <w:bookmarkStart w:id="15" w:name="_Hlk60745479"/>
      <w:r w:rsidRPr="00C71E48">
        <w:rPr>
          <w:sz w:val="26"/>
          <w:szCs w:val="26"/>
        </w:rPr>
        <w:t xml:space="preserve">Сайт </w:t>
      </w:r>
      <w:hyperlink r:id="rId10" w:history="1">
        <w:r w:rsidRPr="00C71E48">
          <w:rPr>
            <w:rStyle w:val="a3"/>
            <w:sz w:val="26"/>
            <w:szCs w:val="26"/>
          </w:rPr>
          <w:t>/</w:t>
        </w:r>
        <w:proofErr w:type="spellStart"/>
        <w:r w:rsidRPr="00C71E48">
          <w:rPr>
            <w:rStyle w:val="a3"/>
            <w:sz w:val="26"/>
            <w:szCs w:val="26"/>
          </w:rPr>
          <w:t>catalog</w:t>
        </w:r>
        <w:proofErr w:type="spellEnd"/>
        <w:r w:rsidRPr="00C71E48">
          <w:rPr>
            <w:rStyle w:val="a3"/>
            <w:sz w:val="26"/>
            <w:szCs w:val="26"/>
          </w:rPr>
          <w:t>/</w:t>
        </w:r>
        <w:proofErr w:type="spellStart"/>
        <w:r w:rsidRPr="00C71E48">
          <w:rPr>
            <w:rStyle w:val="a3"/>
            <w:sz w:val="26"/>
            <w:szCs w:val="26"/>
          </w:rPr>
          <w:t>document?id</w:t>
        </w:r>
        <w:proofErr w:type="spellEnd"/>
        <w:r w:rsidRPr="00C71E48">
          <w:rPr>
            <w:rStyle w:val="a3"/>
            <w:sz w:val="26"/>
            <w:szCs w:val="26"/>
          </w:rPr>
          <w:t>=274388</w:t>
        </w:r>
      </w:hyperlink>
      <w:r w:rsidRPr="00C71E48">
        <w:rPr>
          <w:sz w:val="26"/>
          <w:szCs w:val="26"/>
        </w:rPr>
        <w:t xml:space="preserve"> Режим доступа: по подписке.</w:t>
      </w:r>
    </w:p>
    <w:p w14:paraId="08C75611"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623D708A"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6A1337F8"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7E571D20"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F055460" w14:textId="77777777" w:rsidR="004E100C" w:rsidRPr="00C71E48" w:rsidRDefault="004E100C" w:rsidP="004E100C">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5"/>
    <w:p w14:paraId="3A82DB8A" w14:textId="77777777" w:rsidR="004E100C" w:rsidRPr="00C71E48" w:rsidRDefault="004E100C" w:rsidP="004E100C">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492D0FEE"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0C8EC49"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Сайт https://www.danfoss.com/ru-ru/</w:t>
      </w:r>
    </w:p>
    <w:p w14:paraId="171D89A9"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6336C367"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46F32A4C"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79AA8451" w14:textId="77777777" w:rsidR="004E100C" w:rsidRPr="00C71E48" w:rsidRDefault="004E100C" w:rsidP="004E100C">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1DA3080C" w14:textId="77777777" w:rsidR="004E100C" w:rsidRPr="00C71E48" w:rsidRDefault="004E100C" w:rsidP="004E100C">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12786823" w14:textId="77777777" w:rsidR="004E100C" w:rsidRPr="00C71E48" w:rsidRDefault="004E100C" w:rsidP="004E100C">
      <w:pPr>
        <w:pStyle w:val="a6"/>
        <w:numPr>
          <w:ilvl w:val="0"/>
          <w:numId w:val="22"/>
        </w:numPr>
        <w:spacing w:line="276" w:lineRule="auto"/>
        <w:ind w:left="0" w:firstLine="141"/>
        <w:jc w:val="left"/>
        <w:rPr>
          <w:sz w:val="26"/>
          <w:szCs w:val="26"/>
        </w:rPr>
      </w:pPr>
      <w:r w:rsidRPr="00C71E48">
        <w:rPr>
          <w:sz w:val="26"/>
          <w:szCs w:val="26"/>
        </w:rPr>
        <w:t xml:space="preserve">Skype (режим доступа: https://www.skype.com/) </w:t>
      </w:r>
    </w:p>
    <w:p w14:paraId="303FCDE6" w14:textId="77777777" w:rsidR="004E100C" w:rsidRPr="00C71E48" w:rsidRDefault="004E100C" w:rsidP="004E100C">
      <w:pPr>
        <w:pStyle w:val="a6"/>
        <w:numPr>
          <w:ilvl w:val="0"/>
          <w:numId w:val="22"/>
        </w:numPr>
        <w:spacing w:line="276" w:lineRule="auto"/>
        <w:ind w:left="0" w:firstLine="141"/>
        <w:jc w:val="left"/>
        <w:rPr>
          <w:sz w:val="26"/>
          <w:szCs w:val="26"/>
        </w:rPr>
      </w:pPr>
      <w:r w:rsidRPr="00C71E48">
        <w:rPr>
          <w:sz w:val="26"/>
          <w:szCs w:val="26"/>
        </w:rPr>
        <w:t xml:space="preserve">Zoom (режим доступа: </w:t>
      </w:r>
      <w:hyperlink r:id="rId17" w:history="1">
        <w:r w:rsidRPr="00C71E48">
          <w:rPr>
            <w:rStyle w:val="a3"/>
            <w:sz w:val="26"/>
            <w:szCs w:val="26"/>
          </w:rPr>
          <w:t>https://zoom.us/</w:t>
        </w:r>
      </w:hyperlink>
      <w:r w:rsidRPr="00C71E48">
        <w:rPr>
          <w:sz w:val="26"/>
          <w:szCs w:val="26"/>
        </w:rPr>
        <w:t>)</w:t>
      </w:r>
    </w:p>
    <w:p w14:paraId="1ACAB976" w14:textId="77777777" w:rsidR="004E100C" w:rsidRPr="00C71E48" w:rsidRDefault="004E100C" w:rsidP="004E100C">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6E39B397" w14:textId="77777777" w:rsidR="004E100C" w:rsidRPr="00C71E48" w:rsidRDefault="004E100C" w:rsidP="004E100C">
      <w:pPr>
        <w:tabs>
          <w:tab w:val="left" w:pos="3405"/>
        </w:tabs>
        <w:spacing w:after="0"/>
        <w:rPr>
          <w:rFonts w:ascii="Times New Roman" w:hAnsi="Times New Roman"/>
          <w:sz w:val="26"/>
          <w:szCs w:val="26"/>
        </w:rPr>
      </w:pP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03314F21" w14:textId="77777777" w:rsidR="00EC65D7" w:rsidRPr="00EC65D7" w:rsidRDefault="00EC65D7" w:rsidP="00EC65D7">
      <w:pPr>
        <w:pStyle w:val="Default"/>
        <w:spacing w:line="276" w:lineRule="auto"/>
        <w:contextualSpacing/>
        <w:jc w:val="both"/>
        <w:rPr>
          <w:sz w:val="26"/>
          <w:szCs w:val="26"/>
        </w:rPr>
      </w:pP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5A4D4F5C" w14:textId="6796DE0B" w:rsidR="005C1D2C" w:rsidRPr="00C71E48" w:rsidRDefault="00C93E8A" w:rsidP="00EC65D7">
      <w:pPr>
        <w:spacing w:after="0"/>
        <w:rPr>
          <w:rFonts w:ascii="Times New Roman" w:hAnsi="Times New Roman"/>
          <w:sz w:val="26"/>
          <w:szCs w:val="26"/>
        </w:rPr>
      </w:pPr>
      <w:r w:rsidRPr="00C71E48">
        <w:rPr>
          <w:rFonts w:ascii="Times New Roman" w:hAnsi="Times New Roman"/>
          <w:sz w:val="26"/>
          <w:szCs w:val="26"/>
        </w:rPr>
        <w:br w:type="page"/>
      </w: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15:restartNumberingAfterBreak="0">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67892485">
    <w:abstractNumId w:val="19"/>
  </w:num>
  <w:num w:numId="2" w16cid:durableId="2024092450">
    <w:abstractNumId w:val="15"/>
  </w:num>
  <w:num w:numId="3" w16cid:durableId="1339769570">
    <w:abstractNumId w:val="8"/>
  </w:num>
  <w:num w:numId="4" w16cid:durableId="909001414">
    <w:abstractNumId w:val="17"/>
  </w:num>
  <w:num w:numId="5" w16cid:durableId="1049381656">
    <w:abstractNumId w:val="23"/>
  </w:num>
  <w:num w:numId="6" w16cid:durableId="1370454723">
    <w:abstractNumId w:val="1"/>
  </w:num>
  <w:num w:numId="7" w16cid:durableId="2050369872">
    <w:abstractNumId w:val="2"/>
  </w:num>
  <w:num w:numId="8" w16cid:durableId="423497336">
    <w:abstractNumId w:val="4"/>
  </w:num>
  <w:num w:numId="9" w16cid:durableId="1737968681">
    <w:abstractNumId w:val="14"/>
  </w:num>
  <w:num w:numId="10" w16cid:durableId="706806260">
    <w:abstractNumId w:val="3"/>
  </w:num>
  <w:num w:numId="11" w16cid:durableId="1685739030">
    <w:abstractNumId w:val="26"/>
  </w:num>
  <w:num w:numId="12" w16cid:durableId="1096945311">
    <w:abstractNumId w:val="25"/>
  </w:num>
  <w:num w:numId="13" w16cid:durableId="1627665476">
    <w:abstractNumId w:val="5"/>
  </w:num>
  <w:num w:numId="14" w16cid:durableId="911502491">
    <w:abstractNumId w:val="18"/>
  </w:num>
  <w:num w:numId="15" w16cid:durableId="695233806">
    <w:abstractNumId w:val="16"/>
  </w:num>
  <w:num w:numId="16" w16cid:durableId="1930001658">
    <w:abstractNumId w:val="22"/>
  </w:num>
  <w:num w:numId="17" w16cid:durableId="2118064077">
    <w:abstractNumId w:val="21"/>
  </w:num>
  <w:num w:numId="18" w16cid:durableId="252903480">
    <w:abstractNumId w:val="10"/>
  </w:num>
  <w:num w:numId="19" w16cid:durableId="1701005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6"/>
  </w:num>
  <w:num w:numId="24" w16cid:durableId="526017769">
    <w:abstractNumId w:val="9"/>
  </w:num>
  <w:num w:numId="25" w16cid:durableId="1329627032">
    <w:abstractNumId w:val="7"/>
  </w:num>
  <w:num w:numId="26" w16cid:durableId="1306853631">
    <w:abstractNumId w:val="0"/>
  </w:num>
  <w:num w:numId="27" w16cid:durableId="286592011">
    <w:abstractNumId w:val="27"/>
  </w:num>
  <w:num w:numId="28" w16cid:durableId="1844665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8863435">
    <w:abstractNumId w:val="20"/>
  </w:num>
  <w:num w:numId="30" w16cid:durableId="1849367344">
    <w:abstractNumId w:val="11"/>
  </w:num>
  <w:num w:numId="31" w16cid:durableId="1386635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1411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10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36ED4"/>
    <w:rsid w:val="000820C8"/>
    <w:rsid w:val="00084F6C"/>
    <w:rsid w:val="000917D4"/>
    <w:rsid w:val="00113ED6"/>
    <w:rsid w:val="001279B3"/>
    <w:rsid w:val="00132A49"/>
    <w:rsid w:val="001D17BD"/>
    <w:rsid w:val="00296E63"/>
    <w:rsid w:val="002E5D77"/>
    <w:rsid w:val="00317A75"/>
    <w:rsid w:val="003249DC"/>
    <w:rsid w:val="003269C8"/>
    <w:rsid w:val="00347F73"/>
    <w:rsid w:val="003679CC"/>
    <w:rsid w:val="00380811"/>
    <w:rsid w:val="004B11F9"/>
    <w:rsid w:val="004C5448"/>
    <w:rsid w:val="004D2744"/>
    <w:rsid w:val="004E100C"/>
    <w:rsid w:val="004E5DEC"/>
    <w:rsid w:val="004E7DC8"/>
    <w:rsid w:val="004F4E84"/>
    <w:rsid w:val="004F58E4"/>
    <w:rsid w:val="00526325"/>
    <w:rsid w:val="005839F3"/>
    <w:rsid w:val="005A21B4"/>
    <w:rsid w:val="005C1D2C"/>
    <w:rsid w:val="005D013A"/>
    <w:rsid w:val="00613458"/>
    <w:rsid w:val="00662C41"/>
    <w:rsid w:val="006646CE"/>
    <w:rsid w:val="006D583A"/>
    <w:rsid w:val="00707741"/>
    <w:rsid w:val="00710742"/>
    <w:rsid w:val="00761E94"/>
    <w:rsid w:val="007C2415"/>
    <w:rsid w:val="00801D8C"/>
    <w:rsid w:val="008021D9"/>
    <w:rsid w:val="00803DEF"/>
    <w:rsid w:val="008257F5"/>
    <w:rsid w:val="00834A22"/>
    <w:rsid w:val="008A1432"/>
    <w:rsid w:val="008C316D"/>
    <w:rsid w:val="008D1947"/>
    <w:rsid w:val="008E0E6A"/>
    <w:rsid w:val="008E5309"/>
    <w:rsid w:val="00953690"/>
    <w:rsid w:val="0096260E"/>
    <w:rsid w:val="00991DB2"/>
    <w:rsid w:val="00993ABC"/>
    <w:rsid w:val="009D3D09"/>
    <w:rsid w:val="00A8191D"/>
    <w:rsid w:val="00AF7B4F"/>
    <w:rsid w:val="00B47E8A"/>
    <w:rsid w:val="00B65327"/>
    <w:rsid w:val="00B85390"/>
    <w:rsid w:val="00C019B5"/>
    <w:rsid w:val="00C71E48"/>
    <w:rsid w:val="00C816F8"/>
    <w:rsid w:val="00C93E8A"/>
    <w:rsid w:val="00CB3079"/>
    <w:rsid w:val="00CD0083"/>
    <w:rsid w:val="00D11B42"/>
    <w:rsid w:val="00D46C90"/>
    <w:rsid w:val="00D6585C"/>
    <w:rsid w:val="00E0218D"/>
    <w:rsid w:val="00E04967"/>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7459</Words>
  <Characters>42520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37</cp:revision>
  <dcterms:created xsi:type="dcterms:W3CDTF">2021-02-08T06:43:00Z</dcterms:created>
  <dcterms:modified xsi:type="dcterms:W3CDTF">2022-05-30T18:47:00Z</dcterms:modified>
</cp:coreProperties>
</file>